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D8B" w:rsidRPr="00E3279B" w:rsidRDefault="001A1D8B" w:rsidP="001A1D8B">
      <w:pPr>
        <w:shd w:val="clear" w:color="auto" w:fill="FFFFFF"/>
        <w:spacing w:after="0" w:line="285" w:lineRule="atLeast"/>
        <w:ind w:right="225"/>
        <w:jc w:val="center"/>
        <w:rPr>
          <w:rFonts w:ascii="Verdana" w:eastAsia="Times New Roman" w:hAnsi="Verdana" w:cs="Times New Roman"/>
          <w:sz w:val="20"/>
          <w:szCs w:val="20"/>
        </w:rPr>
      </w:pPr>
      <w:r w:rsidRPr="00E3279B">
        <w:rPr>
          <w:rFonts w:ascii="Verdana" w:eastAsia="Times New Roman" w:hAnsi="Verdana" w:cs="Times New Roman"/>
          <w:b/>
          <w:bCs/>
          <w:sz w:val="20"/>
          <w:szCs w:val="20"/>
        </w:rPr>
        <w:t>IN THE HIGH COURT OF MADRAS (MADURAI BENCH)</w:t>
      </w:r>
    </w:p>
    <w:p w:rsidR="001A1D8B" w:rsidRPr="00E3279B" w:rsidRDefault="001A1D8B" w:rsidP="001A1D8B">
      <w:pPr>
        <w:shd w:val="clear" w:color="auto" w:fill="FFFFFF"/>
        <w:spacing w:after="210" w:line="285" w:lineRule="atLeast"/>
        <w:ind w:right="225"/>
        <w:jc w:val="center"/>
        <w:rPr>
          <w:rFonts w:ascii="Verdana" w:eastAsia="Times New Roman" w:hAnsi="Verdana" w:cs="Times New Roman"/>
          <w:sz w:val="20"/>
          <w:szCs w:val="20"/>
        </w:rPr>
      </w:pPr>
      <w:r w:rsidRPr="00E3279B">
        <w:rPr>
          <w:rFonts w:ascii="Verdana" w:eastAsia="Times New Roman" w:hAnsi="Verdana" w:cs="Times New Roman"/>
          <w:sz w:val="20"/>
          <w:szCs w:val="20"/>
        </w:rPr>
        <w:t>W.P. (MD) No. 9879 of 2010 and M.P. (MD) No. 1 of 2010</w:t>
      </w:r>
    </w:p>
    <w:p w:rsidR="001A1D8B" w:rsidRPr="00E3279B" w:rsidRDefault="001A1D8B" w:rsidP="001A1D8B">
      <w:pPr>
        <w:shd w:val="clear" w:color="auto" w:fill="FFFFFF"/>
        <w:spacing w:after="210" w:line="285" w:lineRule="atLeast"/>
        <w:ind w:right="225"/>
        <w:jc w:val="center"/>
        <w:rPr>
          <w:rFonts w:ascii="Verdana" w:eastAsia="Times New Roman" w:hAnsi="Verdana" w:cs="Times New Roman"/>
          <w:sz w:val="20"/>
          <w:szCs w:val="20"/>
        </w:rPr>
      </w:pPr>
      <w:r w:rsidRPr="00E3279B">
        <w:rPr>
          <w:rFonts w:ascii="Verdana" w:eastAsia="Times New Roman" w:hAnsi="Verdana" w:cs="Times New Roman"/>
          <w:sz w:val="20"/>
          <w:szCs w:val="20"/>
        </w:rPr>
        <w:t>Decided On:</w:t>
      </w:r>
      <w:r w:rsidRPr="00E3279B">
        <w:rPr>
          <w:rFonts w:ascii="Verdana" w:eastAsia="Times New Roman" w:hAnsi="Verdana" w:cs="Times New Roman"/>
          <w:sz w:val="20"/>
        </w:rPr>
        <w:t> </w:t>
      </w:r>
      <w:r w:rsidRPr="00E3279B">
        <w:rPr>
          <w:rFonts w:ascii="Verdana" w:eastAsia="Times New Roman" w:hAnsi="Verdana" w:cs="Times New Roman"/>
          <w:sz w:val="20"/>
          <w:szCs w:val="20"/>
        </w:rPr>
        <w:t>11.10.2011</w:t>
      </w:r>
    </w:p>
    <w:p w:rsidR="001A1D8B" w:rsidRPr="00E3279B" w:rsidRDefault="001A1D8B" w:rsidP="001A1D8B">
      <w:pPr>
        <w:shd w:val="clear" w:color="auto" w:fill="FFFFFF"/>
        <w:spacing w:after="0" w:line="285" w:lineRule="atLeast"/>
        <w:ind w:right="225"/>
        <w:jc w:val="center"/>
        <w:rPr>
          <w:rFonts w:ascii="Verdana" w:eastAsia="Times New Roman" w:hAnsi="Verdana" w:cs="Times New Roman"/>
          <w:sz w:val="20"/>
          <w:szCs w:val="20"/>
        </w:rPr>
      </w:pPr>
      <w:r w:rsidRPr="00E3279B">
        <w:rPr>
          <w:rFonts w:ascii="Verdana" w:eastAsia="Times New Roman" w:hAnsi="Verdana" w:cs="Times New Roman"/>
          <w:sz w:val="20"/>
          <w:szCs w:val="20"/>
        </w:rPr>
        <w:t>Appellants:</w:t>
      </w:r>
      <w:r w:rsidRPr="00E3279B">
        <w:rPr>
          <w:rFonts w:ascii="Verdana" w:eastAsia="Times New Roman" w:hAnsi="Verdana" w:cs="Times New Roman"/>
          <w:sz w:val="20"/>
        </w:rPr>
        <w:t> </w:t>
      </w:r>
      <w:r w:rsidRPr="00E3279B">
        <w:rPr>
          <w:rFonts w:ascii="Verdana" w:eastAsia="Times New Roman" w:hAnsi="Verdana" w:cs="Times New Roman"/>
          <w:b/>
          <w:bCs/>
          <w:sz w:val="20"/>
          <w:szCs w:val="20"/>
        </w:rPr>
        <w:t xml:space="preserve">Solomon Matriculation School, Dr. Solomon Compound, Nazareth, </w:t>
      </w:r>
      <w:proofErr w:type="spellStart"/>
      <w:r w:rsidRPr="00E3279B">
        <w:rPr>
          <w:rFonts w:ascii="Verdana" w:eastAsia="Times New Roman" w:hAnsi="Verdana" w:cs="Times New Roman"/>
          <w:b/>
          <w:bCs/>
          <w:sz w:val="20"/>
          <w:szCs w:val="20"/>
        </w:rPr>
        <w:t>Tuticorin</w:t>
      </w:r>
      <w:proofErr w:type="spellEnd"/>
      <w:r w:rsidRPr="00E3279B">
        <w:rPr>
          <w:rFonts w:ascii="Verdana" w:eastAsia="Times New Roman" w:hAnsi="Verdana" w:cs="Times New Roman"/>
          <w:b/>
          <w:bCs/>
          <w:sz w:val="20"/>
          <w:szCs w:val="20"/>
        </w:rPr>
        <w:t xml:space="preserve"> District, Rep. by its Correspondent </w:t>
      </w:r>
      <w:proofErr w:type="spellStart"/>
      <w:r w:rsidRPr="00E3279B">
        <w:rPr>
          <w:rFonts w:ascii="Verdana" w:eastAsia="Times New Roman" w:hAnsi="Verdana" w:cs="Times New Roman"/>
          <w:b/>
          <w:bCs/>
          <w:sz w:val="20"/>
          <w:szCs w:val="20"/>
        </w:rPr>
        <w:t>Jamin</w:t>
      </w:r>
      <w:proofErr w:type="spellEnd"/>
      <w:r w:rsidRPr="00E3279B">
        <w:rPr>
          <w:rFonts w:ascii="Verdana" w:eastAsia="Times New Roman" w:hAnsi="Verdana" w:cs="Times New Roman"/>
          <w:b/>
          <w:bCs/>
          <w:sz w:val="20"/>
          <w:szCs w:val="20"/>
        </w:rPr>
        <w:t xml:space="preserve"> Solomon</w:t>
      </w:r>
      <w:r w:rsidRPr="00E3279B">
        <w:rPr>
          <w:rFonts w:ascii="Verdana" w:eastAsia="Times New Roman" w:hAnsi="Verdana" w:cs="Times New Roman"/>
          <w:sz w:val="20"/>
          <w:szCs w:val="20"/>
        </w:rPr>
        <w:br/>
      </w:r>
      <w:r w:rsidRPr="00E3279B">
        <w:rPr>
          <w:rFonts w:ascii="Verdana" w:eastAsia="Times New Roman" w:hAnsi="Verdana" w:cs="Times New Roman"/>
          <w:b/>
          <w:bCs/>
          <w:sz w:val="20"/>
          <w:szCs w:val="20"/>
        </w:rPr>
        <w:t>Vs.</w:t>
      </w:r>
      <w:r w:rsidRPr="00E3279B">
        <w:rPr>
          <w:rFonts w:ascii="Verdana" w:eastAsia="Times New Roman" w:hAnsi="Verdana" w:cs="Times New Roman"/>
          <w:sz w:val="20"/>
          <w:szCs w:val="20"/>
        </w:rPr>
        <w:br/>
        <w:t>Respondent:</w:t>
      </w:r>
      <w:r w:rsidRPr="00E3279B">
        <w:rPr>
          <w:rFonts w:ascii="Verdana" w:eastAsia="Times New Roman" w:hAnsi="Verdana" w:cs="Times New Roman"/>
          <w:sz w:val="20"/>
        </w:rPr>
        <w:t> </w:t>
      </w:r>
      <w:r w:rsidRPr="00E3279B">
        <w:rPr>
          <w:rFonts w:ascii="Verdana" w:eastAsia="Times New Roman" w:hAnsi="Verdana" w:cs="Times New Roman"/>
          <w:b/>
          <w:bCs/>
          <w:sz w:val="20"/>
          <w:szCs w:val="20"/>
        </w:rPr>
        <w:t xml:space="preserve">The Chief Educational Officer, </w:t>
      </w:r>
      <w:proofErr w:type="spellStart"/>
      <w:r w:rsidRPr="00E3279B">
        <w:rPr>
          <w:rFonts w:ascii="Verdana" w:eastAsia="Times New Roman" w:hAnsi="Verdana" w:cs="Times New Roman"/>
          <w:b/>
          <w:bCs/>
          <w:sz w:val="20"/>
          <w:szCs w:val="20"/>
        </w:rPr>
        <w:t>Tuticorin</w:t>
      </w:r>
      <w:proofErr w:type="spellEnd"/>
      <w:r w:rsidRPr="00E3279B">
        <w:rPr>
          <w:rFonts w:ascii="Verdana" w:eastAsia="Times New Roman" w:hAnsi="Verdana" w:cs="Times New Roman"/>
          <w:b/>
          <w:bCs/>
          <w:sz w:val="20"/>
          <w:szCs w:val="20"/>
        </w:rPr>
        <w:t xml:space="preserve">, </w:t>
      </w:r>
      <w:proofErr w:type="spellStart"/>
      <w:r w:rsidRPr="00E3279B">
        <w:rPr>
          <w:rFonts w:ascii="Verdana" w:eastAsia="Times New Roman" w:hAnsi="Verdana" w:cs="Times New Roman"/>
          <w:b/>
          <w:bCs/>
          <w:sz w:val="20"/>
          <w:szCs w:val="20"/>
        </w:rPr>
        <w:t>Tuticorin</w:t>
      </w:r>
      <w:proofErr w:type="spellEnd"/>
      <w:r w:rsidRPr="00E3279B">
        <w:rPr>
          <w:rFonts w:ascii="Verdana" w:eastAsia="Times New Roman" w:hAnsi="Verdana" w:cs="Times New Roman"/>
          <w:b/>
          <w:bCs/>
          <w:sz w:val="20"/>
          <w:szCs w:val="20"/>
        </w:rPr>
        <w:t xml:space="preserve"> District,</w:t>
      </w:r>
      <w:r w:rsidRPr="00E3279B">
        <w:rPr>
          <w:rFonts w:ascii="Verdana" w:eastAsia="Times New Roman" w:hAnsi="Verdana" w:cs="Times New Roman"/>
          <w:b/>
          <w:bCs/>
          <w:sz w:val="20"/>
        </w:rPr>
        <w:t> </w:t>
      </w:r>
      <w:r w:rsidRPr="00E3279B">
        <w:rPr>
          <w:rFonts w:ascii="Verdana" w:eastAsia="Times New Roman" w:hAnsi="Verdana" w:cs="Times New Roman"/>
          <w:b/>
          <w:bCs/>
          <w:sz w:val="20"/>
          <w:szCs w:val="20"/>
        </w:rPr>
        <w:t xml:space="preserve">The District Elementary Educational Officer, </w:t>
      </w:r>
      <w:proofErr w:type="spellStart"/>
      <w:r w:rsidRPr="00E3279B">
        <w:rPr>
          <w:rFonts w:ascii="Verdana" w:eastAsia="Times New Roman" w:hAnsi="Verdana" w:cs="Times New Roman"/>
          <w:b/>
          <w:bCs/>
          <w:sz w:val="20"/>
          <w:szCs w:val="20"/>
        </w:rPr>
        <w:t>Tuticorin</w:t>
      </w:r>
      <w:proofErr w:type="spellEnd"/>
      <w:r w:rsidRPr="00E3279B">
        <w:rPr>
          <w:rFonts w:ascii="Verdana" w:eastAsia="Times New Roman" w:hAnsi="Verdana" w:cs="Times New Roman"/>
          <w:b/>
          <w:bCs/>
          <w:sz w:val="20"/>
          <w:szCs w:val="20"/>
        </w:rPr>
        <w:t xml:space="preserve">, </w:t>
      </w:r>
      <w:proofErr w:type="spellStart"/>
      <w:r w:rsidRPr="00E3279B">
        <w:rPr>
          <w:rFonts w:ascii="Verdana" w:eastAsia="Times New Roman" w:hAnsi="Verdana" w:cs="Times New Roman"/>
          <w:b/>
          <w:bCs/>
          <w:sz w:val="20"/>
          <w:szCs w:val="20"/>
        </w:rPr>
        <w:t>Tuticorin</w:t>
      </w:r>
      <w:proofErr w:type="spellEnd"/>
      <w:r w:rsidRPr="00E3279B">
        <w:rPr>
          <w:rFonts w:ascii="Verdana" w:eastAsia="Times New Roman" w:hAnsi="Verdana" w:cs="Times New Roman"/>
          <w:b/>
          <w:bCs/>
          <w:sz w:val="20"/>
          <w:szCs w:val="20"/>
        </w:rPr>
        <w:t xml:space="preserve"> District,</w:t>
      </w:r>
      <w:r w:rsidRPr="00E3279B">
        <w:rPr>
          <w:rFonts w:ascii="Verdana" w:eastAsia="Times New Roman" w:hAnsi="Verdana" w:cs="Times New Roman"/>
          <w:b/>
          <w:bCs/>
          <w:sz w:val="20"/>
        </w:rPr>
        <w:t> </w:t>
      </w:r>
      <w:r w:rsidRPr="00E3279B">
        <w:rPr>
          <w:rFonts w:ascii="Verdana" w:eastAsia="Times New Roman" w:hAnsi="Verdana" w:cs="Times New Roman"/>
          <w:b/>
          <w:bCs/>
          <w:sz w:val="20"/>
          <w:szCs w:val="20"/>
        </w:rPr>
        <w:t xml:space="preserve">The Assistant Elementary Educational Officer, (Nursery and Primary School), </w:t>
      </w:r>
      <w:proofErr w:type="spellStart"/>
      <w:r w:rsidRPr="00E3279B">
        <w:rPr>
          <w:rFonts w:ascii="Verdana" w:eastAsia="Times New Roman" w:hAnsi="Verdana" w:cs="Times New Roman"/>
          <w:b/>
          <w:bCs/>
          <w:sz w:val="20"/>
          <w:szCs w:val="20"/>
        </w:rPr>
        <w:t>Bangala</w:t>
      </w:r>
      <w:proofErr w:type="spellEnd"/>
      <w:r w:rsidRPr="00E3279B">
        <w:rPr>
          <w:rFonts w:ascii="Verdana" w:eastAsia="Times New Roman" w:hAnsi="Verdana" w:cs="Times New Roman"/>
          <w:b/>
          <w:bCs/>
          <w:sz w:val="20"/>
          <w:szCs w:val="20"/>
        </w:rPr>
        <w:t xml:space="preserve"> Street, </w:t>
      </w:r>
      <w:proofErr w:type="spellStart"/>
      <w:r w:rsidRPr="00E3279B">
        <w:rPr>
          <w:rFonts w:ascii="Verdana" w:eastAsia="Times New Roman" w:hAnsi="Verdana" w:cs="Times New Roman"/>
          <w:b/>
          <w:bCs/>
          <w:sz w:val="20"/>
          <w:szCs w:val="20"/>
        </w:rPr>
        <w:t>Tuticorin</w:t>
      </w:r>
      <w:proofErr w:type="spellEnd"/>
      <w:r w:rsidRPr="00E3279B">
        <w:rPr>
          <w:rFonts w:ascii="Verdana" w:eastAsia="Times New Roman" w:hAnsi="Verdana" w:cs="Times New Roman"/>
          <w:b/>
          <w:bCs/>
          <w:sz w:val="20"/>
          <w:szCs w:val="20"/>
        </w:rPr>
        <w:t xml:space="preserve"> and Nightingale English School, 11, </w:t>
      </w:r>
      <w:proofErr w:type="spellStart"/>
      <w:r w:rsidRPr="00E3279B">
        <w:rPr>
          <w:rFonts w:ascii="Verdana" w:eastAsia="Times New Roman" w:hAnsi="Verdana" w:cs="Times New Roman"/>
          <w:b/>
          <w:bCs/>
          <w:sz w:val="20"/>
          <w:szCs w:val="20"/>
        </w:rPr>
        <w:t>Jeyapandian</w:t>
      </w:r>
      <w:proofErr w:type="spellEnd"/>
      <w:r w:rsidRPr="00E3279B">
        <w:rPr>
          <w:rFonts w:ascii="Verdana" w:eastAsia="Times New Roman" w:hAnsi="Verdana" w:cs="Times New Roman"/>
          <w:b/>
          <w:bCs/>
          <w:sz w:val="20"/>
          <w:szCs w:val="20"/>
        </w:rPr>
        <w:t xml:space="preserve"> Street, Nazareth, </w:t>
      </w:r>
      <w:proofErr w:type="spellStart"/>
      <w:r w:rsidRPr="00E3279B">
        <w:rPr>
          <w:rFonts w:ascii="Verdana" w:eastAsia="Times New Roman" w:hAnsi="Verdana" w:cs="Times New Roman"/>
          <w:b/>
          <w:bCs/>
          <w:sz w:val="20"/>
          <w:szCs w:val="20"/>
        </w:rPr>
        <w:t>Tuticorin</w:t>
      </w:r>
      <w:proofErr w:type="spellEnd"/>
      <w:r w:rsidRPr="00E3279B">
        <w:rPr>
          <w:rFonts w:ascii="Verdana" w:eastAsia="Times New Roman" w:hAnsi="Verdana" w:cs="Times New Roman"/>
          <w:b/>
          <w:bCs/>
          <w:sz w:val="20"/>
          <w:szCs w:val="20"/>
        </w:rPr>
        <w:t xml:space="preserve"> District, Through its Correspondent, L. Mark Johnson.</w:t>
      </w:r>
    </w:p>
    <w:p w:rsidR="001A1D8B" w:rsidRPr="00E3279B" w:rsidRDefault="001A1D8B" w:rsidP="001A1D8B">
      <w:pPr>
        <w:shd w:val="clear" w:color="auto" w:fill="FFFFFF"/>
        <w:spacing w:after="0" w:line="285" w:lineRule="atLeast"/>
        <w:ind w:right="225"/>
        <w:jc w:val="both"/>
        <w:rPr>
          <w:rFonts w:ascii="Verdana" w:eastAsia="Times New Roman" w:hAnsi="Verdana" w:cs="Times New Roman"/>
          <w:sz w:val="20"/>
          <w:szCs w:val="20"/>
        </w:rPr>
      </w:pPr>
      <w:proofErr w:type="spellStart"/>
      <w:r w:rsidRPr="00E3279B">
        <w:rPr>
          <w:rFonts w:ascii="Verdana" w:eastAsia="Times New Roman" w:hAnsi="Verdana" w:cs="Times New Roman"/>
          <w:b/>
          <w:bCs/>
          <w:sz w:val="20"/>
          <w:szCs w:val="20"/>
        </w:rPr>
        <w:t>Hon'ble</w:t>
      </w:r>
      <w:proofErr w:type="spellEnd"/>
      <w:r w:rsidRPr="00E3279B">
        <w:rPr>
          <w:rFonts w:ascii="Verdana" w:eastAsia="Times New Roman" w:hAnsi="Verdana" w:cs="Times New Roman"/>
          <w:b/>
          <w:bCs/>
          <w:sz w:val="20"/>
          <w:szCs w:val="20"/>
        </w:rPr>
        <w:t xml:space="preserve"> Judges/Coram</w:t>
      </w:r>
      <w:proofErr w:type="gramStart"/>
      <w:r w:rsidRPr="00E3279B">
        <w:rPr>
          <w:rFonts w:ascii="Verdana" w:eastAsia="Times New Roman" w:hAnsi="Verdana" w:cs="Times New Roman"/>
          <w:b/>
          <w:bCs/>
          <w:sz w:val="20"/>
          <w:szCs w:val="20"/>
        </w:rPr>
        <w:t>:</w:t>
      </w:r>
      <w:proofErr w:type="gramEnd"/>
      <w:r w:rsidRPr="00E3279B">
        <w:rPr>
          <w:rFonts w:ascii="Verdana" w:eastAsia="Times New Roman" w:hAnsi="Verdana" w:cs="Times New Roman"/>
          <w:sz w:val="20"/>
          <w:szCs w:val="20"/>
        </w:rPr>
        <w:br/>
      </w:r>
      <w:proofErr w:type="spellStart"/>
      <w:r w:rsidRPr="00E3279B">
        <w:rPr>
          <w:rFonts w:ascii="Verdana" w:eastAsia="Times New Roman" w:hAnsi="Verdana" w:cs="Times New Roman"/>
          <w:sz w:val="20"/>
          <w:szCs w:val="20"/>
        </w:rPr>
        <w:t>Honourable</w:t>
      </w:r>
      <w:proofErr w:type="spellEnd"/>
      <w:r w:rsidRPr="00E3279B">
        <w:rPr>
          <w:rFonts w:ascii="Verdana" w:eastAsia="Times New Roman" w:hAnsi="Verdana" w:cs="Times New Roman"/>
          <w:sz w:val="20"/>
          <w:szCs w:val="20"/>
        </w:rPr>
        <w:t xml:space="preserve"> Mr. Justice</w:t>
      </w:r>
      <w:r w:rsidRPr="00E3279B">
        <w:rPr>
          <w:rFonts w:ascii="Verdana" w:eastAsia="Times New Roman" w:hAnsi="Verdana" w:cs="Times New Roman"/>
          <w:sz w:val="20"/>
        </w:rPr>
        <w:t xml:space="preserve"> K. </w:t>
      </w:r>
      <w:proofErr w:type="spellStart"/>
      <w:r w:rsidRPr="00E3279B">
        <w:rPr>
          <w:rFonts w:ascii="Verdana" w:eastAsia="Times New Roman" w:hAnsi="Verdana" w:cs="Times New Roman"/>
          <w:sz w:val="20"/>
        </w:rPr>
        <w:t>Chandru</w:t>
      </w:r>
      <w:proofErr w:type="spellEnd"/>
    </w:p>
    <w:p w:rsidR="001A1D8B" w:rsidRPr="00E3279B" w:rsidRDefault="001A1D8B" w:rsidP="001A1D8B">
      <w:pPr>
        <w:shd w:val="clear" w:color="auto" w:fill="FFFFFF"/>
        <w:spacing w:after="0" w:line="285" w:lineRule="atLeast"/>
        <w:ind w:right="225"/>
        <w:jc w:val="center"/>
        <w:rPr>
          <w:rFonts w:ascii="Verdana" w:eastAsia="Times New Roman" w:hAnsi="Verdana" w:cs="Times New Roman"/>
          <w:sz w:val="20"/>
          <w:szCs w:val="20"/>
        </w:rPr>
      </w:pPr>
      <w:r w:rsidRPr="00E3279B">
        <w:rPr>
          <w:rFonts w:ascii="Verdana" w:eastAsia="Times New Roman" w:hAnsi="Verdana" w:cs="Times New Roman"/>
          <w:b/>
          <w:bCs/>
          <w:sz w:val="20"/>
          <w:szCs w:val="20"/>
        </w:rPr>
        <w:t>ORDER</w:t>
      </w:r>
    </w:p>
    <w:p w:rsidR="001A1D8B" w:rsidRPr="00E3279B" w:rsidRDefault="001A1D8B" w:rsidP="001A1D8B">
      <w:pPr>
        <w:shd w:val="clear" w:color="auto" w:fill="FFFFFF"/>
        <w:spacing w:after="0" w:line="285" w:lineRule="atLeast"/>
        <w:ind w:right="225"/>
        <w:jc w:val="both"/>
        <w:rPr>
          <w:rFonts w:ascii="Verdana" w:eastAsia="Times New Roman" w:hAnsi="Verdana" w:cs="Times New Roman"/>
          <w:sz w:val="20"/>
          <w:szCs w:val="20"/>
        </w:rPr>
      </w:pPr>
      <w:proofErr w:type="spellStart"/>
      <w:r w:rsidRPr="00E3279B">
        <w:rPr>
          <w:rFonts w:ascii="Verdana" w:eastAsia="Times New Roman" w:hAnsi="Verdana" w:cs="Times New Roman"/>
          <w:b/>
          <w:bCs/>
          <w:sz w:val="20"/>
          <w:szCs w:val="20"/>
        </w:rPr>
        <w:t>Honourable</w:t>
      </w:r>
      <w:proofErr w:type="spellEnd"/>
      <w:r w:rsidRPr="00E3279B">
        <w:rPr>
          <w:rFonts w:ascii="Verdana" w:eastAsia="Times New Roman" w:hAnsi="Verdana" w:cs="Times New Roman"/>
          <w:b/>
          <w:bCs/>
          <w:sz w:val="20"/>
          <w:szCs w:val="20"/>
        </w:rPr>
        <w:t xml:space="preserve"> Mr. Justice</w:t>
      </w:r>
      <w:r w:rsidRPr="00E3279B">
        <w:rPr>
          <w:rFonts w:ascii="Verdana" w:eastAsia="Times New Roman" w:hAnsi="Verdana" w:cs="Times New Roman"/>
          <w:b/>
          <w:bCs/>
          <w:sz w:val="20"/>
        </w:rPr>
        <w:t> </w:t>
      </w:r>
      <w:r w:rsidRPr="00E3279B">
        <w:rPr>
          <w:rFonts w:ascii="Verdana" w:eastAsia="Times New Roman" w:hAnsi="Verdana" w:cs="Times New Roman"/>
          <w:b/>
          <w:bCs/>
          <w:sz w:val="20"/>
          <w:szCs w:val="20"/>
        </w:rPr>
        <w:t xml:space="preserve">K. </w:t>
      </w:r>
      <w:proofErr w:type="spellStart"/>
      <w:r w:rsidRPr="00E3279B">
        <w:rPr>
          <w:rFonts w:ascii="Verdana" w:eastAsia="Times New Roman" w:hAnsi="Verdana" w:cs="Times New Roman"/>
          <w:b/>
          <w:bCs/>
          <w:sz w:val="20"/>
          <w:szCs w:val="20"/>
        </w:rPr>
        <w:t>Chandru</w:t>
      </w:r>
      <w:proofErr w:type="spellEnd"/>
    </w:p>
    <w:p w:rsidR="001A1D8B" w:rsidRPr="00E3279B" w:rsidRDefault="001A1D8B" w:rsidP="001A1D8B">
      <w:pPr>
        <w:shd w:val="clear" w:color="auto" w:fill="FFFFFF"/>
        <w:spacing w:after="210" w:line="285" w:lineRule="atLeast"/>
        <w:ind w:right="225"/>
        <w:jc w:val="both"/>
        <w:rPr>
          <w:rFonts w:ascii="Verdana" w:eastAsia="Times New Roman" w:hAnsi="Verdana" w:cs="Times New Roman"/>
          <w:sz w:val="20"/>
          <w:szCs w:val="20"/>
        </w:rPr>
      </w:pPr>
      <w:r w:rsidRPr="00E3279B">
        <w:rPr>
          <w:rFonts w:ascii="Verdana" w:eastAsia="Times New Roman" w:hAnsi="Verdana" w:cs="Times New Roman"/>
          <w:sz w:val="20"/>
          <w:szCs w:val="20"/>
        </w:rPr>
        <w:t xml:space="preserve">1. The petitioner is running a Matriculation School at Nazareth, </w:t>
      </w:r>
      <w:proofErr w:type="spellStart"/>
      <w:r w:rsidRPr="00E3279B">
        <w:rPr>
          <w:rFonts w:ascii="Verdana" w:eastAsia="Times New Roman" w:hAnsi="Verdana" w:cs="Times New Roman"/>
          <w:sz w:val="20"/>
          <w:szCs w:val="20"/>
        </w:rPr>
        <w:t>Tuticorin</w:t>
      </w:r>
      <w:proofErr w:type="spellEnd"/>
      <w:r w:rsidRPr="00E3279B">
        <w:rPr>
          <w:rFonts w:ascii="Verdana" w:eastAsia="Times New Roman" w:hAnsi="Verdana" w:cs="Times New Roman"/>
          <w:sz w:val="20"/>
          <w:szCs w:val="20"/>
        </w:rPr>
        <w:t xml:space="preserve"> District. He has filed the present Writ petition seeking for a direction to the official respondents 1 to 3 to take necessary steps to close down the 4th respondent / school after following the Tamil Nadu </w:t>
      </w:r>
      <w:proofErr w:type="spellStart"/>
      <w:r w:rsidRPr="00E3279B">
        <w:rPr>
          <w:rFonts w:ascii="Verdana" w:eastAsia="Times New Roman" w:hAnsi="Verdana" w:cs="Times New Roman"/>
          <w:sz w:val="20"/>
          <w:szCs w:val="20"/>
        </w:rPr>
        <w:t>Recognised</w:t>
      </w:r>
      <w:proofErr w:type="spellEnd"/>
      <w:r w:rsidRPr="00E3279B">
        <w:rPr>
          <w:rFonts w:ascii="Verdana" w:eastAsia="Times New Roman" w:hAnsi="Verdana" w:cs="Times New Roman"/>
          <w:sz w:val="20"/>
          <w:szCs w:val="20"/>
        </w:rPr>
        <w:t xml:space="preserve"> Private Schools (Regulation) Act, 1974 and the rules framed </w:t>
      </w:r>
      <w:proofErr w:type="spellStart"/>
      <w:r w:rsidRPr="00E3279B">
        <w:rPr>
          <w:rFonts w:ascii="Verdana" w:eastAsia="Times New Roman" w:hAnsi="Verdana" w:cs="Times New Roman"/>
          <w:sz w:val="20"/>
          <w:szCs w:val="20"/>
        </w:rPr>
        <w:t>thereunder</w:t>
      </w:r>
      <w:proofErr w:type="spellEnd"/>
      <w:r w:rsidRPr="00E3279B">
        <w:rPr>
          <w:rFonts w:ascii="Verdana" w:eastAsia="Times New Roman" w:hAnsi="Verdana" w:cs="Times New Roman"/>
          <w:sz w:val="20"/>
          <w:szCs w:val="20"/>
        </w:rPr>
        <w:t xml:space="preserve"> as well as the Code of Regulations for Approved Nursery and Primary School and pass necessary orders.</w:t>
      </w:r>
    </w:p>
    <w:p w:rsidR="001A1D8B" w:rsidRPr="00E3279B" w:rsidRDefault="001A1D8B" w:rsidP="001A1D8B">
      <w:pPr>
        <w:shd w:val="clear" w:color="auto" w:fill="FFFFFF"/>
        <w:spacing w:after="210" w:line="285" w:lineRule="atLeast"/>
        <w:ind w:right="225"/>
        <w:jc w:val="both"/>
        <w:rPr>
          <w:rFonts w:ascii="Verdana" w:eastAsia="Times New Roman" w:hAnsi="Verdana" w:cs="Times New Roman"/>
          <w:sz w:val="20"/>
          <w:szCs w:val="20"/>
        </w:rPr>
      </w:pPr>
      <w:r w:rsidRPr="00E3279B">
        <w:rPr>
          <w:rFonts w:ascii="Verdana" w:eastAsia="Times New Roman" w:hAnsi="Verdana" w:cs="Times New Roman"/>
          <w:sz w:val="20"/>
          <w:szCs w:val="20"/>
        </w:rPr>
        <w:t>2. Notice of motion was ordered on 30.07.2010 in the Writ petition. Pending the Writ petition, no interim order was granted.</w:t>
      </w:r>
    </w:p>
    <w:p w:rsidR="001A1D8B" w:rsidRPr="00E3279B" w:rsidRDefault="001A1D8B" w:rsidP="001A1D8B">
      <w:pPr>
        <w:shd w:val="clear" w:color="auto" w:fill="FFFFFF"/>
        <w:spacing w:after="210" w:line="285" w:lineRule="atLeast"/>
        <w:ind w:right="225"/>
        <w:jc w:val="both"/>
        <w:rPr>
          <w:rFonts w:ascii="Verdana" w:eastAsia="Times New Roman" w:hAnsi="Verdana" w:cs="Times New Roman"/>
          <w:sz w:val="20"/>
          <w:szCs w:val="20"/>
        </w:rPr>
      </w:pPr>
      <w:r w:rsidRPr="00E3279B">
        <w:rPr>
          <w:rFonts w:ascii="Verdana" w:eastAsia="Times New Roman" w:hAnsi="Verdana" w:cs="Times New Roman"/>
          <w:sz w:val="20"/>
          <w:szCs w:val="20"/>
        </w:rPr>
        <w:t xml:space="preserve">3. On notice from this Court, the 2nd respondent / District Elementary Educational Officer, </w:t>
      </w:r>
      <w:proofErr w:type="spellStart"/>
      <w:r w:rsidRPr="00E3279B">
        <w:rPr>
          <w:rFonts w:ascii="Verdana" w:eastAsia="Times New Roman" w:hAnsi="Verdana" w:cs="Times New Roman"/>
          <w:sz w:val="20"/>
          <w:szCs w:val="20"/>
        </w:rPr>
        <w:t>Tuticorin</w:t>
      </w:r>
      <w:proofErr w:type="spellEnd"/>
      <w:r w:rsidRPr="00E3279B">
        <w:rPr>
          <w:rFonts w:ascii="Verdana" w:eastAsia="Times New Roman" w:hAnsi="Verdana" w:cs="Times New Roman"/>
          <w:sz w:val="20"/>
          <w:szCs w:val="20"/>
        </w:rPr>
        <w:t xml:space="preserve"> has filed a counter affidavit dated 08.11.2010. In the counter affidavit it is stated that No Objection Certificate from the </w:t>
      </w:r>
      <w:proofErr w:type="spellStart"/>
      <w:r w:rsidRPr="00E3279B">
        <w:rPr>
          <w:rFonts w:ascii="Verdana" w:eastAsia="Times New Roman" w:hAnsi="Verdana" w:cs="Times New Roman"/>
          <w:sz w:val="20"/>
          <w:szCs w:val="20"/>
        </w:rPr>
        <w:t>neighbouring</w:t>
      </w:r>
      <w:proofErr w:type="spellEnd"/>
      <w:r w:rsidRPr="00E3279B">
        <w:rPr>
          <w:rFonts w:ascii="Verdana" w:eastAsia="Times New Roman" w:hAnsi="Verdana" w:cs="Times New Roman"/>
          <w:sz w:val="20"/>
          <w:szCs w:val="20"/>
        </w:rPr>
        <w:t xml:space="preserve"> school within a radius of one kilometer need not be obtained as they are outside the purview of the Tamil Nadu </w:t>
      </w:r>
      <w:proofErr w:type="spellStart"/>
      <w:r w:rsidRPr="00E3279B">
        <w:rPr>
          <w:rFonts w:ascii="Verdana" w:eastAsia="Times New Roman" w:hAnsi="Verdana" w:cs="Times New Roman"/>
          <w:sz w:val="20"/>
          <w:szCs w:val="20"/>
        </w:rPr>
        <w:t>Recognised</w:t>
      </w:r>
      <w:proofErr w:type="spellEnd"/>
      <w:r w:rsidRPr="00E3279B">
        <w:rPr>
          <w:rFonts w:ascii="Verdana" w:eastAsia="Times New Roman" w:hAnsi="Verdana" w:cs="Times New Roman"/>
          <w:sz w:val="20"/>
          <w:szCs w:val="20"/>
        </w:rPr>
        <w:t xml:space="preserve"> Private Schools (Regulation) Act, 1973, and the </w:t>
      </w:r>
      <w:proofErr w:type="spellStart"/>
      <w:r w:rsidRPr="00E3279B">
        <w:rPr>
          <w:rFonts w:ascii="Verdana" w:eastAsia="Times New Roman" w:hAnsi="Verdana" w:cs="Times New Roman"/>
          <w:sz w:val="20"/>
          <w:szCs w:val="20"/>
        </w:rPr>
        <w:t>neighbouring</w:t>
      </w:r>
      <w:proofErr w:type="spellEnd"/>
      <w:r w:rsidRPr="00E3279B">
        <w:rPr>
          <w:rFonts w:ascii="Verdana" w:eastAsia="Times New Roman" w:hAnsi="Verdana" w:cs="Times New Roman"/>
          <w:sz w:val="20"/>
          <w:szCs w:val="20"/>
        </w:rPr>
        <w:t xml:space="preserve"> nursery school will no way affect the </w:t>
      </w:r>
      <w:proofErr w:type="spellStart"/>
      <w:r w:rsidRPr="00E3279B">
        <w:rPr>
          <w:rFonts w:ascii="Verdana" w:eastAsia="Times New Roman" w:hAnsi="Verdana" w:cs="Times New Roman"/>
          <w:sz w:val="20"/>
          <w:szCs w:val="20"/>
        </w:rPr>
        <w:t>recognised</w:t>
      </w:r>
      <w:proofErr w:type="spellEnd"/>
      <w:r w:rsidRPr="00E3279B">
        <w:rPr>
          <w:rFonts w:ascii="Verdana" w:eastAsia="Times New Roman" w:hAnsi="Verdana" w:cs="Times New Roman"/>
          <w:sz w:val="20"/>
          <w:szCs w:val="20"/>
        </w:rPr>
        <w:t xml:space="preserve"> school. With reference to the compliance with the other requirements, it is stated that the 4th respondent/School has submitted a formal application and in paragraph 5 it was averred as follows:</w:t>
      </w:r>
    </w:p>
    <w:p w:rsidR="001A1D8B" w:rsidRPr="00E3279B" w:rsidRDefault="001A1D8B" w:rsidP="001A1D8B">
      <w:pPr>
        <w:shd w:val="clear" w:color="auto" w:fill="FFFFFF"/>
        <w:spacing w:after="150" w:line="285" w:lineRule="atLeast"/>
        <w:jc w:val="both"/>
        <w:rPr>
          <w:rFonts w:ascii="Verdana" w:eastAsia="Times New Roman" w:hAnsi="Verdana" w:cs="Times New Roman"/>
        </w:rPr>
      </w:pPr>
      <w:r w:rsidRPr="00E3279B">
        <w:rPr>
          <w:rFonts w:ascii="Verdana" w:eastAsia="Times New Roman" w:hAnsi="Verdana" w:cs="Times New Roman"/>
        </w:rPr>
        <w:t xml:space="preserve">5.... it is submitted that the respondent Nursery School has submitted formal application for opening the nursery school. Steps can be taken to close the schools only when they will not produce requisition certificate. As far as the nursery schools are concerned, they need not follow the Rules and regulations of the Tamil Nadu Private Schools </w:t>
      </w:r>
      <w:proofErr w:type="spellStart"/>
      <w:r w:rsidRPr="00E3279B">
        <w:rPr>
          <w:rFonts w:ascii="Verdana" w:eastAsia="Times New Roman" w:hAnsi="Verdana" w:cs="Times New Roman"/>
        </w:rPr>
        <w:t>Regulatino</w:t>
      </w:r>
      <w:proofErr w:type="spellEnd"/>
      <w:r w:rsidRPr="00E3279B">
        <w:rPr>
          <w:rFonts w:ascii="Verdana" w:eastAsia="Times New Roman" w:hAnsi="Verdana" w:cs="Times New Roman"/>
        </w:rPr>
        <w:t xml:space="preserve"> Act, 1973 as they are not come under the purview of the Tamil Nadu Private Schools Regulation Act, 1973.</w:t>
      </w:r>
    </w:p>
    <w:p w:rsidR="001A1D8B" w:rsidRPr="00E3279B" w:rsidRDefault="001A1D8B" w:rsidP="001A1D8B">
      <w:pPr>
        <w:shd w:val="clear" w:color="auto" w:fill="FFFFFF"/>
        <w:spacing w:after="210" w:line="285" w:lineRule="atLeast"/>
        <w:ind w:right="225"/>
        <w:jc w:val="both"/>
        <w:rPr>
          <w:rFonts w:ascii="Verdana" w:eastAsia="Times New Roman" w:hAnsi="Verdana" w:cs="Times New Roman"/>
          <w:sz w:val="20"/>
          <w:szCs w:val="20"/>
        </w:rPr>
      </w:pPr>
      <w:r w:rsidRPr="00E3279B">
        <w:rPr>
          <w:rFonts w:ascii="Verdana" w:eastAsia="Times New Roman" w:hAnsi="Verdana" w:cs="Times New Roman"/>
          <w:sz w:val="20"/>
          <w:szCs w:val="20"/>
        </w:rPr>
        <w:t xml:space="preserve">4. In the light of these facts, the case made out by the petitioner is liable to be rejected. Even otherwise, under similar circumstances, this Court in the judgment in Aided Elementary School </w:t>
      </w:r>
      <w:proofErr w:type="spellStart"/>
      <w:r w:rsidRPr="00E3279B">
        <w:rPr>
          <w:rFonts w:ascii="Verdana" w:eastAsia="Times New Roman" w:hAnsi="Verdana" w:cs="Times New Roman"/>
          <w:sz w:val="20"/>
          <w:szCs w:val="20"/>
        </w:rPr>
        <w:t>rep.by</w:t>
      </w:r>
      <w:proofErr w:type="spellEnd"/>
      <w:r w:rsidRPr="00E3279B">
        <w:rPr>
          <w:rFonts w:ascii="Verdana" w:eastAsia="Times New Roman" w:hAnsi="Verdana" w:cs="Times New Roman"/>
          <w:sz w:val="20"/>
          <w:szCs w:val="20"/>
        </w:rPr>
        <w:t xml:space="preserve"> </w:t>
      </w:r>
      <w:proofErr w:type="spellStart"/>
      <w:r w:rsidRPr="00E3279B">
        <w:rPr>
          <w:rFonts w:ascii="Verdana" w:eastAsia="Times New Roman" w:hAnsi="Verdana" w:cs="Times New Roman"/>
          <w:sz w:val="20"/>
          <w:szCs w:val="20"/>
        </w:rPr>
        <w:t>M.Rajagopal</w:t>
      </w:r>
      <w:proofErr w:type="spellEnd"/>
      <w:r w:rsidRPr="00E3279B">
        <w:rPr>
          <w:rFonts w:ascii="Verdana" w:eastAsia="Times New Roman" w:hAnsi="Verdana" w:cs="Times New Roman"/>
          <w:sz w:val="20"/>
          <w:szCs w:val="20"/>
        </w:rPr>
        <w:t xml:space="preserve">, </w:t>
      </w:r>
      <w:proofErr w:type="spellStart"/>
      <w:r w:rsidRPr="00E3279B">
        <w:rPr>
          <w:rFonts w:ascii="Verdana" w:eastAsia="Times New Roman" w:hAnsi="Verdana" w:cs="Times New Roman"/>
          <w:sz w:val="20"/>
          <w:szCs w:val="20"/>
        </w:rPr>
        <w:t>Mullichettipatti</w:t>
      </w:r>
      <w:proofErr w:type="spellEnd"/>
      <w:r w:rsidRPr="00E3279B">
        <w:rPr>
          <w:rFonts w:ascii="Verdana" w:eastAsia="Times New Roman" w:hAnsi="Verdana" w:cs="Times New Roman"/>
          <w:sz w:val="20"/>
          <w:szCs w:val="20"/>
        </w:rPr>
        <w:t xml:space="preserve">, </w:t>
      </w:r>
      <w:proofErr w:type="spellStart"/>
      <w:r w:rsidRPr="00E3279B">
        <w:rPr>
          <w:rFonts w:ascii="Verdana" w:eastAsia="Times New Roman" w:hAnsi="Verdana" w:cs="Times New Roman"/>
          <w:sz w:val="20"/>
          <w:szCs w:val="20"/>
        </w:rPr>
        <w:t>Thinnapatti</w:t>
      </w:r>
      <w:proofErr w:type="spellEnd"/>
      <w:r w:rsidRPr="00E3279B">
        <w:rPr>
          <w:rFonts w:ascii="Verdana" w:eastAsia="Times New Roman" w:hAnsi="Verdana" w:cs="Times New Roman"/>
          <w:sz w:val="20"/>
          <w:szCs w:val="20"/>
        </w:rPr>
        <w:t xml:space="preserve"> Post Vs. Government of Tamil Nadu, </w:t>
      </w:r>
      <w:proofErr w:type="spellStart"/>
      <w:r w:rsidRPr="00E3279B">
        <w:rPr>
          <w:rFonts w:ascii="Verdana" w:eastAsia="Times New Roman" w:hAnsi="Verdana" w:cs="Times New Roman"/>
          <w:sz w:val="20"/>
          <w:szCs w:val="20"/>
        </w:rPr>
        <w:t>rep.by</w:t>
      </w:r>
      <w:proofErr w:type="spellEnd"/>
      <w:r w:rsidRPr="00E3279B">
        <w:rPr>
          <w:rFonts w:ascii="Verdana" w:eastAsia="Times New Roman" w:hAnsi="Verdana" w:cs="Times New Roman"/>
          <w:sz w:val="20"/>
          <w:szCs w:val="20"/>
        </w:rPr>
        <w:t xml:space="preserve"> its Secretary, Education Department, Chennai and others reported </w:t>
      </w:r>
      <w:r w:rsidRPr="00E3279B">
        <w:rPr>
          <w:rFonts w:ascii="Verdana" w:eastAsia="Times New Roman" w:hAnsi="Verdana" w:cs="Times New Roman"/>
          <w:sz w:val="20"/>
          <w:szCs w:val="20"/>
        </w:rPr>
        <w:lastRenderedPageBreak/>
        <w:t>in</w:t>
      </w:r>
      <w:r w:rsidRPr="00E3279B">
        <w:rPr>
          <w:rFonts w:ascii="Verdana" w:eastAsia="Times New Roman" w:hAnsi="Verdana" w:cs="Times New Roman"/>
          <w:sz w:val="20"/>
        </w:rPr>
        <w:t> </w:t>
      </w:r>
      <w:r w:rsidRPr="00E3279B">
        <w:rPr>
          <w:rFonts w:ascii="Verdana" w:eastAsia="Times New Roman" w:hAnsi="Verdana" w:cs="Times New Roman"/>
          <w:sz w:val="20"/>
          <w:szCs w:val="20"/>
        </w:rPr>
        <w:t>1997 Writ LR 862</w:t>
      </w:r>
      <w:r w:rsidRPr="00E3279B">
        <w:rPr>
          <w:rFonts w:ascii="Verdana" w:eastAsia="Times New Roman" w:hAnsi="Verdana" w:cs="Times New Roman"/>
          <w:sz w:val="20"/>
        </w:rPr>
        <w:t> </w:t>
      </w:r>
      <w:r w:rsidRPr="00E3279B">
        <w:rPr>
          <w:rFonts w:ascii="Verdana" w:eastAsia="Times New Roman" w:hAnsi="Verdana" w:cs="Times New Roman"/>
          <w:sz w:val="20"/>
          <w:szCs w:val="20"/>
        </w:rPr>
        <w:t xml:space="preserve">held that such a writ petition is not maintainable and a </w:t>
      </w:r>
      <w:proofErr w:type="spellStart"/>
      <w:r w:rsidRPr="00E3279B">
        <w:rPr>
          <w:rFonts w:ascii="Verdana" w:eastAsia="Times New Roman" w:hAnsi="Verdana" w:cs="Times New Roman"/>
          <w:sz w:val="20"/>
          <w:szCs w:val="20"/>
        </w:rPr>
        <w:t>neighbouring</w:t>
      </w:r>
      <w:proofErr w:type="spellEnd"/>
      <w:r w:rsidRPr="00E3279B">
        <w:rPr>
          <w:rFonts w:ascii="Verdana" w:eastAsia="Times New Roman" w:hAnsi="Verdana" w:cs="Times New Roman"/>
          <w:sz w:val="20"/>
          <w:szCs w:val="20"/>
        </w:rPr>
        <w:t xml:space="preserve"> school cannot raise such a issue and they have no locus </w:t>
      </w:r>
      <w:proofErr w:type="spellStart"/>
      <w:r w:rsidRPr="00E3279B">
        <w:rPr>
          <w:rFonts w:ascii="Verdana" w:eastAsia="Times New Roman" w:hAnsi="Verdana" w:cs="Times New Roman"/>
          <w:sz w:val="20"/>
          <w:szCs w:val="20"/>
        </w:rPr>
        <w:t>standi</w:t>
      </w:r>
      <w:proofErr w:type="spellEnd"/>
      <w:r w:rsidRPr="00E3279B">
        <w:rPr>
          <w:rFonts w:ascii="Verdana" w:eastAsia="Times New Roman" w:hAnsi="Verdana" w:cs="Times New Roman"/>
          <w:sz w:val="20"/>
          <w:szCs w:val="20"/>
        </w:rPr>
        <w:t xml:space="preserve"> to file such Writ petition. In paragraphs 11 and 12 it was observed as follows:</w:t>
      </w:r>
    </w:p>
    <w:p w:rsidR="001A1D8B" w:rsidRPr="00E3279B" w:rsidRDefault="001A1D8B" w:rsidP="001A1D8B">
      <w:pPr>
        <w:shd w:val="clear" w:color="auto" w:fill="FFFFFF"/>
        <w:spacing w:after="210" w:line="285" w:lineRule="atLeast"/>
        <w:ind w:right="975"/>
        <w:jc w:val="both"/>
        <w:rPr>
          <w:rFonts w:ascii="Verdana" w:eastAsia="Times New Roman" w:hAnsi="Verdana" w:cs="Times New Roman"/>
        </w:rPr>
      </w:pPr>
      <w:r w:rsidRPr="00E3279B">
        <w:rPr>
          <w:rFonts w:ascii="Verdana" w:eastAsia="Times New Roman" w:hAnsi="Verdana" w:cs="Times New Roman"/>
        </w:rPr>
        <w:t xml:space="preserve">11....Even if running a school is considered to be not a </w:t>
      </w:r>
      <w:proofErr w:type="gramStart"/>
      <w:r w:rsidRPr="00E3279B">
        <w:rPr>
          <w:rFonts w:ascii="Verdana" w:eastAsia="Times New Roman" w:hAnsi="Verdana" w:cs="Times New Roman"/>
        </w:rPr>
        <w:t>business,</w:t>
      </w:r>
      <w:proofErr w:type="gramEnd"/>
      <w:r w:rsidRPr="00E3279B">
        <w:rPr>
          <w:rFonts w:ascii="Verdana" w:eastAsia="Times New Roman" w:hAnsi="Verdana" w:cs="Times New Roman"/>
        </w:rPr>
        <w:t xml:space="preserve"> I do not think there will be any change in the result. In such a case, the running of another school will not amount to competition, and consequently the petitioner will not suffer any loss. He can never be treated as an aggrieved person.</w:t>
      </w:r>
    </w:p>
    <w:p w:rsidR="001A1D8B" w:rsidRPr="00E3279B" w:rsidRDefault="001A1D8B" w:rsidP="001A1D8B">
      <w:pPr>
        <w:shd w:val="clear" w:color="auto" w:fill="FFFFFF"/>
        <w:spacing w:after="150" w:line="285" w:lineRule="atLeast"/>
        <w:ind w:right="975"/>
        <w:jc w:val="both"/>
        <w:rPr>
          <w:rFonts w:ascii="Verdana" w:eastAsia="Times New Roman" w:hAnsi="Verdana" w:cs="Times New Roman"/>
        </w:rPr>
      </w:pPr>
      <w:r w:rsidRPr="00E3279B">
        <w:rPr>
          <w:rFonts w:ascii="Verdana" w:eastAsia="Times New Roman" w:hAnsi="Verdana" w:cs="Times New Roman"/>
        </w:rPr>
        <w:t>12. It is the policy of the Government to establish as many schools as possible in every village and to see that the children are educated. Article </w:t>
      </w:r>
      <w:r w:rsidRPr="00E3279B">
        <w:rPr>
          <w:rFonts w:ascii="Verdana" w:eastAsia="Times New Roman" w:hAnsi="Verdana" w:cs="Times New Roman"/>
          <w:sz w:val="20"/>
        </w:rPr>
        <w:t>45</w:t>
      </w:r>
      <w:r w:rsidRPr="00E3279B">
        <w:rPr>
          <w:rFonts w:ascii="Verdana" w:eastAsia="Times New Roman" w:hAnsi="Verdana" w:cs="Times New Roman"/>
        </w:rPr>
        <w:t xml:space="preserve"> of the Constitution envisages compulsory education for children. If only there are necessary infrastructure, children. If only there </w:t>
      </w:r>
      <w:proofErr w:type="gramStart"/>
      <w:r w:rsidRPr="00E3279B">
        <w:rPr>
          <w:rFonts w:ascii="Verdana" w:eastAsia="Times New Roman" w:hAnsi="Verdana" w:cs="Times New Roman"/>
        </w:rPr>
        <w:t>are necessary infrastructure</w:t>
      </w:r>
      <w:proofErr w:type="gramEnd"/>
      <w:r w:rsidRPr="00E3279B">
        <w:rPr>
          <w:rFonts w:ascii="Verdana" w:eastAsia="Times New Roman" w:hAnsi="Verdana" w:cs="Times New Roman"/>
        </w:rPr>
        <w:t>, children can get education. Further, promotion of education and economic interest of the weaker section of the Society is also one of the directive principles of the State Government. Under Article </w:t>
      </w:r>
      <w:r w:rsidRPr="00E3279B">
        <w:rPr>
          <w:rFonts w:ascii="Verdana" w:eastAsia="Times New Roman" w:hAnsi="Verdana" w:cs="Times New Roman"/>
          <w:sz w:val="20"/>
        </w:rPr>
        <w:t>46</w:t>
      </w:r>
      <w:r w:rsidRPr="00E3279B">
        <w:rPr>
          <w:rFonts w:ascii="Verdana" w:eastAsia="Times New Roman" w:hAnsi="Verdana" w:cs="Times New Roman"/>
        </w:rPr>
        <w:t> and </w:t>
      </w:r>
      <w:r w:rsidRPr="00E3279B">
        <w:rPr>
          <w:rFonts w:ascii="Verdana" w:eastAsia="Times New Roman" w:hAnsi="Verdana" w:cs="Times New Roman"/>
          <w:sz w:val="20"/>
        </w:rPr>
        <w:t>41</w:t>
      </w:r>
      <w:r w:rsidRPr="00E3279B">
        <w:rPr>
          <w:rFonts w:ascii="Verdana" w:eastAsia="Times New Roman" w:hAnsi="Verdana" w:cs="Times New Roman"/>
        </w:rPr>
        <w:t xml:space="preserve"> of the Constitution of India, which come under the Directive Principles of State Policy, it is one of the main aims of the Government within the limits of its economic capacity to educate not only the weaker section, but also to provide education to all persons. If, to fulfill this aim, schools are established, and that too </w:t>
      </w:r>
      <w:proofErr w:type="spellStart"/>
      <w:r w:rsidRPr="00E3279B">
        <w:rPr>
          <w:rFonts w:ascii="Verdana" w:eastAsia="Times New Roman" w:hAnsi="Verdana" w:cs="Times New Roman"/>
        </w:rPr>
        <w:t>Panchayat</w:t>
      </w:r>
      <w:proofErr w:type="spellEnd"/>
      <w:r w:rsidRPr="00E3279B">
        <w:rPr>
          <w:rFonts w:ascii="Verdana" w:eastAsia="Times New Roman" w:hAnsi="Verdana" w:cs="Times New Roman"/>
        </w:rPr>
        <w:t xml:space="preserve"> Schools, petitioners can never be heard to say that if the proposed schools are established, their schools will be affected. Petitioners cannot have any locus </w:t>
      </w:r>
      <w:proofErr w:type="spellStart"/>
      <w:r w:rsidRPr="00E3279B">
        <w:rPr>
          <w:rFonts w:ascii="Verdana" w:eastAsia="Times New Roman" w:hAnsi="Verdana" w:cs="Times New Roman"/>
        </w:rPr>
        <w:t>standi</w:t>
      </w:r>
      <w:proofErr w:type="spellEnd"/>
      <w:r w:rsidRPr="00E3279B">
        <w:rPr>
          <w:rFonts w:ascii="Verdana" w:eastAsia="Times New Roman" w:hAnsi="Verdana" w:cs="Times New Roman"/>
        </w:rPr>
        <w:t xml:space="preserve"> to challenge the policy of the Government. Even if they are not heard by the </w:t>
      </w:r>
      <w:proofErr w:type="gramStart"/>
      <w:r w:rsidRPr="00E3279B">
        <w:rPr>
          <w:rFonts w:ascii="Verdana" w:eastAsia="Times New Roman" w:hAnsi="Verdana" w:cs="Times New Roman"/>
        </w:rPr>
        <w:t>Government, that</w:t>
      </w:r>
      <w:proofErr w:type="gramEnd"/>
      <w:r w:rsidRPr="00E3279B">
        <w:rPr>
          <w:rFonts w:ascii="Verdana" w:eastAsia="Times New Roman" w:hAnsi="Verdana" w:cs="Times New Roman"/>
        </w:rPr>
        <w:t xml:space="preserve"> is not going to affect their right, since they have no legal right to be heard.</w:t>
      </w:r>
    </w:p>
    <w:p w:rsidR="001A1D8B" w:rsidRPr="00E3279B" w:rsidRDefault="001A1D8B" w:rsidP="001A1D8B">
      <w:pPr>
        <w:shd w:val="clear" w:color="auto" w:fill="FFFFFF"/>
        <w:spacing w:after="0" w:line="285" w:lineRule="atLeast"/>
        <w:ind w:right="225"/>
        <w:jc w:val="both"/>
        <w:rPr>
          <w:rFonts w:ascii="Verdana" w:eastAsia="Times New Roman" w:hAnsi="Verdana" w:cs="Times New Roman"/>
          <w:sz w:val="20"/>
          <w:szCs w:val="20"/>
        </w:rPr>
      </w:pPr>
      <w:r w:rsidRPr="00E3279B">
        <w:rPr>
          <w:rFonts w:ascii="Verdana" w:eastAsia="Times New Roman" w:hAnsi="Verdana" w:cs="Times New Roman"/>
          <w:sz w:val="20"/>
          <w:szCs w:val="20"/>
        </w:rPr>
        <w:t>5. Though in that case, the learned Judge referred to Article</w:t>
      </w:r>
      <w:r w:rsidRPr="00E3279B">
        <w:rPr>
          <w:rFonts w:ascii="Verdana" w:eastAsia="Times New Roman" w:hAnsi="Verdana" w:cs="Times New Roman"/>
          <w:sz w:val="20"/>
        </w:rPr>
        <w:t> 45 </w:t>
      </w:r>
      <w:r w:rsidRPr="00E3279B">
        <w:rPr>
          <w:rFonts w:ascii="Verdana" w:eastAsia="Times New Roman" w:hAnsi="Verdana" w:cs="Times New Roman"/>
          <w:sz w:val="20"/>
          <w:szCs w:val="20"/>
        </w:rPr>
        <w:t>the Constitutional goal has come a long way and the right to education has been incorporated as a fundamental right under Article</w:t>
      </w:r>
      <w:r w:rsidRPr="00E3279B">
        <w:rPr>
          <w:rFonts w:ascii="Verdana" w:eastAsia="Times New Roman" w:hAnsi="Verdana" w:cs="Times New Roman"/>
          <w:sz w:val="20"/>
        </w:rPr>
        <w:t> 21-A </w:t>
      </w:r>
      <w:r w:rsidRPr="00E3279B">
        <w:rPr>
          <w:rFonts w:ascii="Verdana" w:eastAsia="Times New Roman" w:hAnsi="Verdana" w:cs="Times New Roman"/>
          <w:sz w:val="20"/>
          <w:szCs w:val="20"/>
        </w:rPr>
        <w:t>of the Constitution. Article</w:t>
      </w:r>
      <w:r w:rsidRPr="00E3279B">
        <w:rPr>
          <w:rFonts w:ascii="Verdana" w:eastAsia="Times New Roman" w:hAnsi="Verdana" w:cs="Times New Roman"/>
          <w:sz w:val="20"/>
        </w:rPr>
        <w:t>21-A </w:t>
      </w:r>
      <w:r w:rsidRPr="00E3279B">
        <w:rPr>
          <w:rFonts w:ascii="Verdana" w:eastAsia="Times New Roman" w:hAnsi="Verdana" w:cs="Times New Roman"/>
          <w:sz w:val="20"/>
          <w:szCs w:val="20"/>
        </w:rPr>
        <w:t>of the Constitution reads as follows:</w:t>
      </w:r>
    </w:p>
    <w:p w:rsidR="001A1D8B" w:rsidRPr="00E3279B" w:rsidRDefault="001A1D8B" w:rsidP="001A1D8B">
      <w:pPr>
        <w:shd w:val="clear" w:color="auto" w:fill="FFFFFF"/>
        <w:spacing w:after="150" w:line="285" w:lineRule="atLeast"/>
        <w:jc w:val="both"/>
        <w:rPr>
          <w:rFonts w:ascii="Verdana" w:eastAsia="Times New Roman" w:hAnsi="Verdana" w:cs="Times New Roman"/>
        </w:rPr>
      </w:pPr>
      <w:proofErr w:type="gramStart"/>
      <w:r w:rsidRPr="00E3279B">
        <w:rPr>
          <w:rFonts w:ascii="Verdana" w:eastAsia="Times New Roman" w:hAnsi="Verdana" w:cs="Times New Roman"/>
        </w:rPr>
        <w:t>21-A Right to education.</w:t>
      </w:r>
      <w:proofErr w:type="gramEnd"/>
      <w:r w:rsidRPr="00E3279B">
        <w:rPr>
          <w:rFonts w:ascii="Verdana" w:eastAsia="Times New Roman" w:hAnsi="Verdana" w:cs="Times New Roman"/>
        </w:rPr>
        <w:t xml:space="preserve"> The State shall provide free and compulsory education to all children of the age of six to fourteen years in such manner as the State may, by law, determine.</w:t>
      </w:r>
    </w:p>
    <w:p w:rsidR="001A1D8B" w:rsidRPr="00E3279B" w:rsidRDefault="001A1D8B" w:rsidP="001A1D8B">
      <w:pPr>
        <w:shd w:val="clear" w:color="auto" w:fill="FFFFFF"/>
        <w:spacing w:after="210" w:line="285" w:lineRule="atLeast"/>
        <w:ind w:right="225"/>
        <w:jc w:val="both"/>
        <w:rPr>
          <w:rFonts w:ascii="Verdana" w:eastAsia="Times New Roman" w:hAnsi="Verdana" w:cs="Times New Roman"/>
          <w:sz w:val="20"/>
          <w:szCs w:val="20"/>
        </w:rPr>
      </w:pPr>
      <w:r w:rsidRPr="00E3279B">
        <w:rPr>
          <w:rFonts w:ascii="Verdana" w:eastAsia="Times New Roman" w:hAnsi="Verdana" w:cs="Times New Roman"/>
          <w:sz w:val="20"/>
          <w:szCs w:val="20"/>
        </w:rPr>
        <w:t>6. Pursuant to the constitutional obligation, the Parliament has also enacted the Right to Education Act and therefore, all the more reason the grievance projected by the petitioner has to be repelled and hence, the this Court is no hesitation to dismiss the Writ petition. The Writ petition stands dismissed. Consequently, connected M.P.is closed. No costs.</w:t>
      </w:r>
    </w:p>
    <w:p w:rsidR="00444E0C" w:rsidRPr="00E3279B" w:rsidRDefault="00444E0C"/>
    <w:sectPr w:rsidR="00444E0C" w:rsidRPr="00E3279B" w:rsidSect="00A045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1D8B"/>
    <w:rsid w:val="001A1D8B"/>
    <w:rsid w:val="00444E0C"/>
    <w:rsid w:val="00A045E8"/>
    <w:rsid w:val="00E3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5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1A1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A1D8B"/>
  </w:style>
  <w:style w:type="paragraph" w:styleId="NormalWeb">
    <w:name w:val="Normal (Web)"/>
    <w:basedOn w:val="Normal"/>
    <w:uiPriority w:val="99"/>
    <w:semiHidden/>
    <w:unhideWhenUsed/>
    <w:rsid w:val="001A1D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1D8B"/>
    <w:rPr>
      <w:color w:val="0000FF"/>
      <w:u w:val="single"/>
    </w:rPr>
  </w:style>
</w:styles>
</file>

<file path=word/webSettings.xml><?xml version="1.0" encoding="utf-8"?>
<w:webSettings xmlns:r="http://schemas.openxmlformats.org/officeDocument/2006/relationships" xmlns:w="http://schemas.openxmlformats.org/wordprocessingml/2006/main">
  <w:divs>
    <w:div w:id="1278872056">
      <w:bodyDiv w:val="1"/>
      <w:marLeft w:val="0"/>
      <w:marRight w:val="0"/>
      <w:marTop w:val="0"/>
      <w:marBottom w:val="0"/>
      <w:divBdr>
        <w:top w:val="none" w:sz="0" w:space="0" w:color="auto"/>
        <w:left w:val="none" w:sz="0" w:space="0" w:color="auto"/>
        <w:bottom w:val="none" w:sz="0" w:space="0" w:color="auto"/>
        <w:right w:val="none" w:sz="0" w:space="0" w:color="auto"/>
      </w:divBdr>
      <w:divsChild>
        <w:div w:id="2081322586">
          <w:blockQuote w:val="1"/>
          <w:marLeft w:val="600"/>
          <w:marRight w:val="750"/>
          <w:marTop w:val="150"/>
          <w:marBottom w:val="150"/>
          <w:divBdr>
            <w:top w:val="none" w:sz="0" w:space="0" w:color="auto"/>
            <w:left w:val="none" w:sz="0" w:space="0" w:color="auto"/>
            <w:bottom w:val="none" w:sz="0" w:space="0" w:color="auto"/>
            <w:right w:val="none" w:sz="0" w:space="0" w:color="auto"/>
          </w:divBdr>
        </w:div>
        <w:div w:id="7565426">
          <w:blockQuote w:val="1"/>
          <w:marLeft w:val="600"/>
          <w:marRight w:val="750"/>
          <w:marTop w:val="150"/>
          <w:marBottom w:val="150"/>
          <w:divBdr>
            <w:top w:val="none" w:sz="0" w:space="0" w:color="auto"/>
            <w:left w:val="none" w:sz="0" w:space="0" w:color="auto"/>
            <w:bottom w:val="none" w:sz="0" w:space="0" w:color="auto"/>
            <w:right w:val="none" w:sz="0" w:space="0" w:color="auto"/>
          </w:divBdr>
        </w:div>
        <w:div w:id="209034418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5CA7A-D806-48FF-9BFC-2A857D239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4557</Characters>
  <Application>Microsoft Office Word</Application>
  <DocSecurity>0</DocSecurity>
  <Lines>37</Lines>
  <Paragraphs>10</Paragraphs>
  <ScaleCrop>false</ScaleCrop>
  <Company> </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2013-06-13T11:34:00Z</dcterms:created>
  <dcterms:modified xsi:type="dcterms:W3CDTF">2013-07-02T04:38:00Z</dcterms:modified>
</cp:coreProperties>
</file>